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BAE" w:rsidRDefault="006A7BAE" w:rsidP="006A7BAE">
      <w:pPr>
        <w:rPr>
          <w:b/>
        </w:rPr>
      </w:pPr>
      <w:r>
        <w:rPr>
          <w:b/>
        </w:rPr>
        <w:t>POLITYKA COOKIES</w:t>
      </w:r>
    </w:p>
    <w:p w:rsidR="006A7BAE" w:rsidRDefault="006A7BAE" w:rsidP="006A7BAE">
      <w:pPr>
        <w:jc w:val="both"/>
      </w:pPr>
      <w:r>
        <w:t xml:space="preserve">Serwis nie zbiera w sposób automatyczny żadnych informacji, z wyjątkiem informacji zawartych w plikach </w:t>
      </w:r>
      <w:proofErr w:type="spellStart"/>
      <w:r>
        <w:t>cookies</w:t>
      </w:r>
      <w:proofErr w:type="spellEnd"/>
      <w:r>
        <w:t xml:space="preserve">. </w:t>
      </w:r>
    </w:p>
    <w:p w:rsidR="006A7BAE" w:rsidRDefault="006A7BAE" w:rsidP="006A7BAE">
      <w:p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(tzw. "ciasteczka") stanowią dane informatyczne, w szczególności pliki tekstowe, które przechowywane są w urządzeniu końcowym Użytkownika Serwisu i przeznaczone są do korzystania ze stron internetowych Serwisu. </w:t>
      </w:r>
      <w:proofErr w:type="spellStart"/>
      <w:r>
        <w:t>Cookies</w:t>
      </w:r>
      <w:proofErr w:type="spellEnd"/>
      <w:r>
        <w:t xml:space="preserve"> zazwyczaj zawierają nazwę strony internetowej, z której pochodzą, czas przechowywania ich na urządzeniu końcowym oraz unikalny numer. </w:t>
      </w:r>
    </w:p>
    <w:p w:rsidR="006A7BAE" w:rsidRDefault="006A7BAE" w:rsidP="006A7BAE">
      <w:pPr>
        <w:jc w:val="both"/>
      </w:pPr>
      <w:r>
        <w:t xml:space="preserve">Podmiotem zamieszczającym na urządzeniu końcowym Użytkownika pliki </w:t>
      </w:r>
      <w:proofErr w:type="spellStart"/>
      <w:r>
        <w:t>cookies</w:t>
      </w:r>
      <w:proofErr w:type="spellEnd"/>
      <w:r>
        <w:t xml:space="preserve"> oraz uzyskującym do nich dostęp jest Organizator.</w:t>
      </w:r>
    </w:p>
    <w:p w:rsidR="006A7BAE" w:rsidRDefault="006A7BAE" w:rsidP="006A7BAE">
      <w:p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wykorzystywane są w celu: </w:t>
      </w:r>
    </w:p>
    <w:p w:rsidR="006A7BAE" w:rsidRDefault="006A7BAE" w:rsidP="006A7BAE">
      <w:pPr>
        <w:numPr>
          <w:ilvl w:val="1"/>
          <w:numId w:val="1"/>
        </w:numPr>
        <w:tabs>
          <w:tab w:val="num" w:pos="1276"/>
        </w:tabs>
        <w:ind w:left="709" w:hanging="283"/>
        <w:jc w:val="both"/>
      </w:pPr>
      <w:r>
        <w:t>dostosowania zawartości stron internetowych Serwisu do preferencji Użytkownika oraz optymalizacji korzystania ze stron internetowych; w szczególności pliki te pozwalają rozpoznać urządzenie Użytkownika i odpowiednio wyświetlić stronę internetową, dostosowaną do charakterystyki urządzenia;</w:t>
      </w:r>
    </w:p>
    <w:p w:rsidR="006A7BAE" w:rsidRDefault="006A7BAE" w:rsidP="006A7BAE">
      <w:pPr>
        <w:numPr>
          <w:ilvl w:val="1"/>
          <w:numId w:val="1"/>
        </w:numPr>
        <w:ind w:left="709" w:hanging="283"/>
        <w:jc w:val="both"/>
      </w:pPr>
      <w:r>
        <w:t>tworzenia statystyk, które pomagają zrozumieć, w jaki sposób Użytkownicy korzystają ze stron internetowych, co umożliwia ulepszanie ich struktury i zawartości;</w:t>
      </w:r>
    </w:p>
    <w:p w:rsidR="006A7BAE" w:rsidRDefault="006A7BAE" w:rsidP="006A7BAE">
      <w:pPr>
        <w:numPr>
          <w:ilvl w:val="1"/>
          <w:numId w:val="1"/>
        </w:numPr>
        <w:ind w:left="709" w:hanging="283"/>
        <w:jc w:val="both"/>
      </w:pPr>
      <w:r>
        <w:t xml:space="preserve">dostarczania Użytkownikom treści reklamowych dostosowanych do ich zainteresowań, w tym poprzez </w:t>
      </w:r>
      <w:proofErr w:type="spellStart"/>
      <w:r>
        <w:t>remarketing</w:t>
      </w:r>
      <w:proofErr w:type="spellEnd"/>
      <w:r>
        <w:t>;</w:t>
      </w:r>
    </w:p>
    <w:p w:rsidR="006A7BAE" w:rsidRDefault="006A7BAE" w:rsidP="006A7BAE">
      <w:pPr>
        <w:numPr>
          <w:ilvl w:val="1"/>
          <w:numId w:val="1"/>
        </w:numPr>
        <w:ind w:left="709" w:hanging="283"/>
        <w:jc w:val="both"/>
      </w:pPr>
      <w:r>
        <w:t xml:space="preserve">utrzymania sesji Użytkownika, dzięki której Użytkownik nie musi na każdej podstronie Serwisu ponownie wpisywać loginu i hasła. </w:t>
      </w:r>
    </w:p>
    <w:p w:rsidR="006A7BAE" w:rsidRDefault="006A7BAE" w:rsidP="006A7BAE">
      <w:pPr>
        <w:jc w:val="both"/>
      </w:pPr>
      <w:r>
        <w:t xml:space="preserve">W ramach Serwisu stosowane są dwa zasadnicze rodzaje plików </w:t>
      </w:r>
      <w:proofErr w:type="spellStart"/>
      <w:r>
        <w:t>cookies</w:t>
      </w:r>
      <w:proofErr w:type="spellEnd"/>
      <w:r>
        <w:t>: "sesyjne"  (</w:t>
      </w:r>
      <w:proofErr w:type="spellStart"/>
      <w:r>
        <w:rPr>
          <w:i/>
          <w:iCs/>
        </w:rPr>
        <w:t>session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cookies</w:t>
      </w:r>
      <w:proofErr w:type="spellEnd"/>
      <w:r>
        <w:t>) oraz "stałe" (</w:t>
      </w:r>
      <w:proofErr w:type="spellStart"/>
      <w:r>
        <w:rPr>
          <w:i/>
          <w:iCs/>
        </w:rPr>
        <w:t>persistent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cookies</w:t>
      </w:r>
      <w:proofErr w:type="spellEnd"/>
      <w:r>
        <w:t xml:space="preserve">). </w:t>
      </w:r>
      <w:proofErr w:type="spellStart"/>
      <w:r>
        <w:t>Cookies</w:t>
      </w:r>
      <w:proofErr w:type="spellEnd"/>
      <w:r>
        <w:t xml:space="preserve"> "sesyjne" są plikami tymczasowymi, które przechowywane są w urządzeniu końcowym Użytkownika do czasu wylogowania, opuszczenia strony internetowej lub wyłączenia oprogramowania (przeglądarki internetowej). "Stałe" pliki </w:t>
      </w:r>
      <w:proofErr w:type="spellStart"/>
      <w:r>
        <w:t>cookies</w:t>
      </w:r>
      <w:proofErr w:type="spellEnd"/>
      <w:r>
        <w:t xml:space="preserve"> przechowywane są w urządzeniu końcowym Użytkownika przez czas określony w parametrach plików </w:t>
      </w:r>
      <w:proofErr w:type="spellStart"/>
      <w:r>
        <w:t>cookies</w:t>
      </w:r>
      <w:proofErr w:type="spellEnd"/>
      <w:r>
        <w:t xml:space="preserve"> lub do czasu ich usunięcia przez Użytkownika. </w:t>
      </w:r>
    </w:p>
    <w:p w:rsidR="006A7BAE" w:rsidRDefault="006A7BAE" w:rsidP="006A7BAE">
      <w:pPr>
        <w:jc w:val="both"/>
      </w:pPr>
      <w:r>
        <w:t xml:space="preserve">W ramach Serwisu stosowane są następujące rodzaje plików </w:t>
      </w:r>
      <w:proofErr w:type="spellStart"/>
      <w:r>
        <w:t>cookies</w:t>
      </w:r>
      <w:proofErr w:type="spellEnd"/>
      <w:r>
        <w:t>:</w:t>
      </w:r>
    </w:p>
    <w:p w:rsidR="006A7BAE" w:rsidRDefault="006A7BAE" w:rsidP="006A7BAE">
      <w:pPr>
        <w:numPr>
          <w:ilvl w:val="1"/>
          <w:numId w:val="1"/>
        </w:numPr>
        <w:tabs>
          <w:tab w:val="num" w:pos="1134"/>
        </w:tabs>
        <w:ind w:left="709" w:hanging="283"/>
        <w:jc w:val="both"/>
      </w:pPr>
      <w:r>
        <w:t xml:space="preserve">"niezbędne" pliki </w:t>
      </w:r>
      <w:proofErr w:type="spellStart"/>
      <w:r>
        <w:t>cookies</w:t>
      </w:r>
      <w:proofErr w:type="spellEnd"/>
      <w:r>
        <w:t xml:space="preserve">, umożliwiające korzystanie z usług dostępnych w ramach Serwisu, np. uwierzytelniające pliki </w:t>
      </w:r>
      <w:proofErr w:type="spellStart"/>
      <w:r>
        <w:t>cookies</w:t>
      </w:r>
      <w:proofErr w:type="spellEnd"/>
      <w:r>
        <w:t xml:space="preserve"> wykorzystywane do usług wymagających uwierzytelniania w ramach Serwisu; </w:t>
      </w:r>
    </w:p>
    <w:p w:rsidR="006A7BAE" w:rsidRDefault="006A7BAE" w:rsidP="006A7BAE">
      <w:pPr>
        <w:numPr>
          <w:ilvl w:val="1"/>
          <w:numId w:val="1"/>
        </w:numPr>
        <w:tabs>
          <w:tab w:val="num" w:pos="1134"/>
        </w:tabs>
        <w:ind w:left="709" w:hanging="283"/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służące do zapewnienia bezpieczeństwa, np. wykorzystywane do wykrywania nadużyć w zakresie uwierzytelniania w ramach Serwisu; </w:t>
      </w:r>
    </w:p>
    <w:p w:rsidR="006A7BAE" w:rsidRDefault="006A7BAE" w:rsidP="006A7BAE">
      <w:pPr>
        <w:numPr>
          <w:ilvl w:val="1"/>
          <w:numId w:val="1"/>
        </w:numPr>
        <w:tabs>
          <w:tab w:val="num" w:pos="1134"/>
        </w:tabs>
        <w:ind w:left="709" w:hanging="283"/>
        <w:jc w:val="both"/>
      </w:pPr>
      <w:r>
        <w:t xml:space="preserve">"wydajnościowe" pliki </w:t>
      </w:r>
      <w:proofErr w:type="spellStart"/>
      <w:r>
        <w:t>cookies</w:t>
      </w:r>
      <w:proofErr w:type="spellEnd"/>
      <w:r>
        <w:t>, umożliwiające zbieranie informacji o sposobie korzystania ze stron internetowych Serwisu;</w:t>
      </w:r>
    </w:p>
    <w:p w:rsidR="006A7BAE" w:rsidRDefault="006A7BAE" w:rsidP="006A7BAE">
      <w:pPr>
        <w:numPr>
          <w:ilvl w:val="1"/>
          <w:numId w:val="1"/>
        </w:numPr>
        <w:tabs>
          <w:tab w:val="num" w:pos="1134"/>
        </w:tabs>
        <w:ind w:left="709" w:hanging="283"/>
        <w:jc w:val="both"/>
      </w:pPr>
      <w:r>
        <w:t xml:space="preserve">"funkcjonalne" pliki </w:t>
      </w:r>
      <w:proofErr w:type="spellStart"/>
      <w:r>
        <w:t>cookies</w:t>
      </w:r>
      <w:proofErr w:type="spellEnd"/>
      <w:r>
        <w:t xml:space="preserve">, umożliwiające "zapamiętanie" wybranych przez Użytkownika ustawień i personalizację interfejsu Użytkownika, np. w zakresie wybranego języka lub regionu, z którego pochodzi Użytkownik, rozmiaru czcionki, wyglądu strony internetowej itp.; </w:t>
      </w:r>
    </w:p>
    <w:p w:rsidR="006A7BAE" w:rsidRDefault="006A7BAE" w:rsidP="006A7BAE">
      <w:pPr>
        <w:numPr>
          <w:ilvl w:val="1"/>
          <w:numId w:val="1"/>
        </w:numPr>
        <w:tabs>
          <w:tab w:val="num" w:pos="1134"/>
        </w:tabs>
        <w:ind w:left="709" w:hanging="283"/>
        <w:jc w:val="both"/>
      </w:pPr>
      <w:r>
        <w:t xml:space="preserve">"reklamowe" pliki </w:t>
      </w:r>
      <w:proofErr w:type="spellStart"/>
      <w:r>
        <w:t>cookies</w:t>
      </w:r>
      <w:proofErr w:type="spellEnd"/>
      <w:r>
        <w:t xml:space="preserve">, umożliwiające dostarczanie Użytkownikom treści reklamowych bardziej dostosowanych do ich zainteresowań. </w:t>
      </w:r>
    </w:p>
    <w:p w:rsidR="006A7BAE" w:rsidRDefault="006A7BAE" w:rsidP="006A7BAE">
      <w:pPr>
        <w:jc w:val="both"/>
      </w:pPr>
      <w:r>
        <w:lastRenderedPageBreak/>
        <w:t xml:space="preserve">W wielu przypadkach oprogramowanie służące do przeglądania stron internetowych (przeglądarka internetowa) domyślnie dopuszcza przechowywanie plików </w:t>
      </w:r>
      <w:proofErr w:type="spellStart"/>
      <w:r>
        <w:t>cookies</w:t>
      </w:r>
      <w:proofErr w:type="spellEnd"/>
      <w:r>
        <w:t xml:space="preserve"> w urządzeniu końcowym Użytkownika. Użytkownicy mogą dokonać w każdym czasie zmiany ustawień dotyczących plików </w:t>
      </w:r>
      <w:proofErr w:type="spellStart"/>
      <w:r>
        <w:t>cookies</w:t>
      </w:r>
      <w:proofErr w:type="spellEnd"/>
      <w:r>
        <w:t xml:space="preserve">. Ustawienia te mogą zostać zmienione w szczególności w taki sposób, aby blokować automatyczną obsługę plików </w:t>
      </w:r>
      <w:proofErr w:type="spellStart"/>
      <w:r>
        <w:t>cookies</w:t>
      </w:r>
      <w:proofErr w:type="spellEnd"/>
      <w:r>
        <w:t xml:space="preserve"> w ustawieniach przeglądarki internetowej bądź informować o ich każdorazowym zamieszczeniu w urządzeniu Użytkownika. Szczegółowe informacje o możliwości i sposobach obsługi plików </w:t>
      </w:r>
      <w:proofErr w:type="spellStart"/>
      <w:r>
        <w:t>cookies</w:t>
      </w:r>
      <w:proofErr w:type="spellEnd"/>
      <w:r>
        <w:t xml:space="preserve"> dostępne są w ustawieniach oprogramowania (przeglądarki internetowej) oraz w plikach pomocy dostępnych w menu przeglądarki. Niedokonanie zmiany ustawień w zakresie </w:t>
      </w:r>
      <w:proofErr w:type="spellStart"/>
      <w:r>
        <w:t>cookies</w:t>
      </w:r>
      <w:proofErr w:type="spellEnd"/>
      <w:r>
        <w:t xml:space="preserve"> oznacza, że będą one zamieszczone w urządzeniu końcowym Użytkownika, a tym samym będziemy przechowywać informacje w urządzeniu końcowym Użytkownika i uzyskiwać dostęp do tych informacji.</w:t>
      </w:r>
    </w:p>
    <w:p w:rsidR="006A7BAE" w:rsidRDefault="006A7BAE" w:rsidP="006A7BAE">
      <w:pPr>
        <w:jc w:val="both"/>
      </w:pPr>
      <w:r>
        <w:t xml:space="preserve">Organizator informuje, że ograniczenia stosowania plików </w:t>
      </w:r>
      <w:proofErr w:type="spellStart"/>
      <w:r>
        <w:t>cookies</w:t>
      </w:r>
      <w:proofErr w:type="spellEnd"/>
      <w:r>
        <w:t xml:space="preserve"> mogą wpłynąć na niektóre funkcjonalności dostępne na stronach internetowych Serwisu.</w:t>
      </w:r>
    </w:p>
    <w:p w:rsidR="006A7BAE" w:rsidRDefault="006A7BAE" w:rsidP="006A7BAE">
      <w:pPr>
        <w:jc w:val="both"/>
      </w:pPr>
      <w:r>
        <w:t xml:space="preserve">Pliki </w:t>
      </w:r>
      <w:proofErr w:type="spellStart"/>
      <w:r>
        <w:t>cookies</w:t>
      </w:r>
      <w:proofErr w:type="spellEnd"/>
      <w:r>
        <w:t xml:space="preserve"> zamieszczane w urządzeniu końcowym Użytkownika mogą być wykorzystywane również przez współpracujących z Organizatorem reklamodawców, firmy badawcze oraz dostawców aplikacji multimedialnych. </w:t>
      </w:r>
    </w:p>
    <w:p w:rsidR="00D538A7" w:rsidRDefault="00D538A7">
      <w:bookmarkStart w:id="0" w:name="_GoBack"/>
      <w:bookmarkEnd w:id="0"/>
    </w:p>
    <w:sectPr w:rsidR="00D53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B72"/>
    <w:multiLevelType w:val="multilevel"/>
    <w:tmpl w:val="3FEEDA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AE"/>
    <w:rsid w:val="006A7BAE"/>
    <w:rsid w:val="00D538A7"/>
    <w:rsid w:val="00E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BFF4A-3946-4402-8DD8-3AB548A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BA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Gabryluk</dc:creator>
  <cp:keywords/>
  <dc:description/>
  <cp:lastModifiedBy>Paulina Gabryluk</cp:lastModifiedBy>
  <cp:revision>1</cp:revision>
  <dcterms:created xsi:type="dcterms:W3CDTF">2018-07-19T09:19:00Z</dcterms:created>
  <dcterms:modified xsi:type="dcterms:W3CDTF">2018-07-19T09:19:00Z</dcterms:modified>
</cp:coreProperties>
</file>